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GUERRIER Jean-Jacques</w:t>
      </w:r>
      <w:r w:rsidDel="00000000" w:rsidR="00000000" w:rsidRPr="00000000">
        <w:drawing>
          <wp:anchor allowOverlap="1" behindDoc="0" distB="0" distT="0" distL="114935" distR="114935" hidden="0" layoutInCell="1" locked="0" relativeHeight="0" simplePos="0">
            <wp:simplePos x="0" y="0"/>
            <wp:positionH relativeFrom="column">
              <wp:posOffset>4148454</wp:posOffset>
            </wp:positionH>
            <wp:positionV relativeFrom="paragraph">
              <wp:posOffset>-66674</wp:posOffset>
            </wp:positionV>
            <wp:extent cx="1799590" cy="755015"/>
            <wp:effectExtent b="0" l="0" r="0" t="0"/>
            <wp:wrapSquare wrapText="bothSides" distB="0" distT="0" distL="114935" distR="114935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75501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COOPANAME/ TRANSITION GOURMANDE 2050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3/7 Rue Albert Marquet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75020 PARIS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06 82 00 59 43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jjguerrier@wanadoo.fr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FORMATEUR EN CUISINE DURABLE ET PRATIQUES ALIMENTAIRES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Après un parcours de cuisinier en gastronomie, puis comme chef gérant en restauration collective, Jean-Jacques Guerrier a repris des études universitaires de recherche-action en sociologie. Membre fondateur du Collectif les Pieds dans le Plat et de la SCIC Nourrir l’Avenir, Jean-Jacques est aujourd’hui cuisinier formateur pour des projets de transition alimentaire, gourmande et responsable.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Domaines d’intervention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72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Domaine principale : restauration/hôtellerie/tourisme.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72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Domaines secondaire : environnement/développement durable/santé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72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Cuisine durable et pratiques culinaires responsable- restauration collective- techniques culinaires adaptées à l'alimentation durable- valorisation des produits végétaux et de saison- lutte contre le gaspillage alimentaire- organisation et production en restauration- transmission des savoir-faire culinaires- animation d'ateliers participatifs- accompagnement au changement des pratiques alimentaires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72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Expérience professionnelle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2018 -Cuisiner formateur : membre fondateur de l'association « le collectif les pieds dans le plat ». Formateur pour la SCIC « Nourrir l'avenir ».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2006 -Responsable de cuisine à la ville de Bruz : préparations 100% bio local et fait maison (3 écoles maternelles et élémentaires, 1 restaurant municipal et 2 crèches) 1400 repas par jour.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2006 -Auto-entrepreneur : créateur d'un outil de restauration en bio local (remorque cuisine pour 50 à 150 repas nommée la p'tite cantine gourmande).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2001 -Responsable de cuisine : Clinique mutualiste « La Sagesse ».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1994 -Chef gérant : EUREST restauration d'entreprise, COMPASS GROUP.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1993 -Second de cuisine : Restaurant gastronomique « le TI KOZ » à Rennes.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1992 -Commis de cuisine : Restaurant gastronomique « AR MILIN » à Châteaubourg.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1991 -Cuisinier : service militaire au MESS des sous-officiers à Rennes.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1988 -Apprenti baccalauréat professionnel organisation et production culinaire : Restaurant gastronomique « l'Ourvrée » à Rennes.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Formations et certification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2022 -Formation aux métiers de l'accompagnement : formation en psychopathologie et en neurosciences avec l'ARCHE formation.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2020 -Formation en hypnose Ericksonienne et PNL : Maître praticien en hypnose et PNL (programmation neuro-linguistique) avec l'AHTMA à Vannes.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2015 -Formation au goût : CQFD gustation.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2011 -DHEPS (diplôme des hautes études en pratiques sociales) MASTER : Université Rennes II au collège coopératif de Bretagne (recherche action en sociologie) ; Écriture d'un mémoire : La place du cuisinier et l'éducation au goût.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1990 -Niveau baccalauréat professionnel : CFA de Vannes.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highlight w:val="yellow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1988 -BEP option culinaire : Lycée hôtelier de Saint Méen le Grand.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highlight w:val="yellow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Références principale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2024-2025 -Labellisation ECOCERT 3 carottes pour 5 collèges d'Ille et vilaine.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2024-2025 -Formation pour des villes de Rennes métropole.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2024-2025 -Formation pour des foyers de vie rennais.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2024-2025 -Formation pour plusieurs villes du Morbihan.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2024-2025 -Formation pour plusieurs villes de Normandie.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2024-2025 -</w:t>
      </w: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Accompagnement de la métropole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Lyon.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2024-2025 -Accompagnement de la commune de la </w:t>
      </w: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Noë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Blanche pour sa restauration (70% Bio local).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2021 -Labellisation ECOCERT 3 carottes prix d'excellence à ville de Bruz.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2020 -formation à la physiologie du goût pour les animateurs et les élus de la ville de Bruz.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highlight w:val="yellow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1994 -Participation à un livre de cuisine gastronomique.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highlight w:val="yellow"/>
          <w:u w:val="none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2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hd w:fill="auto" w:val="clear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f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9WI7MHikDuH6cYpRFl2cSLx2w+g==">CgMxLjA4AHIhMUFiaXVXT3lVOUJqRE9mbExIeXhjY2ItZHpFZUVjb1hW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